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2E" w:rsidRPr="000D6F58" w:rsidRDefault="005C732E" w:rsidP="005C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ARMED FORCES TRIBUNAL</w:t>
      </w:r>
    </w:p>
    <w:p w:rsidR="005C732E" w:rsidRDefault="005C732E" w:rsidP="005C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REGIONAL BENCH</w:t>
      </w:r>
    </w:p>
    <w:p w:rsidR="005C732E" w:rsidRPr="000D6F58" w:rsidRDefault="005C732E" w:rsidP="005C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KOLKATA</w:t>
      </w:r>
    </w:p>
    <w:p w:rsidR="005C732E" w:rsidRPr="000D6F58" w:rsidRDefault="005C732E" w:rsidP="005C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0D6F58">
        <w:rPr>
          <w:rFonts w:ascii="Times New Roman" w:hAnsi="Times New Roman" w:cs="Times New Roman"/>
          <w:b/>
          <w:sz w:val="28"/>
          <w:szCs w:val="28"/>
        </w:rPr>
        <w:t>-6, Clyde</w:t>
      </w:r>
      <w:r>
        <w:rPr>
          <w:rFonts w:ascii="Times New Roman" w:hAnsi="Times New Roman" w:cs="Times New Roman"/>
          <w:b/>
          <w:sz w:val="28"/>
          <w:szCs w:val="28"/>
        </w:rPr>
        <w:t xml:space="preserve"> Row, Hastings, Kolkata-700 022</w:t>
      </w:r>
    </w:p>
    <w:p w:rsidR="005C732E" w:rsidRPr="000D6F58" w:rsidRDefault="005C732E" w:rsidP="005C732E">
      <w:pPr>
        <w:jc w:val="center"/>
        <w:rPr>
          <w:rFonts w:ascii="Times New Roman" w:hAnsi="Times New Roman" w:cs="Times New Roman"/>
        </w:rPr>
      </w:pPr>
    </w:p>
    <w:p w:rsidR="005C732E" w:rsidRPr="002B3049" w:rsidRDefault="005C732E" w:rsidP="005C732E">
      <w:pPr>
        <w:rPr>
          <w:rFonts w:ascii="Arial" w:hAnsi="Arial" w:cs="Arial"/>
          <w:sz w:val="24"/>
          <w:szCs w:val="24"/>
        </w:rPr>
      </w:pPr>
      <w:r w:rsidRPr="002B3049">
        <w:rPr>
          <w:rFonts w:ascii="Arial" w:hAnsi="Arial" w:cs="Arial"/>
          <w:sz w:val="24"/>
          <w:szCs w:val="24"/>
        </w:rPr>
        <w:t>No. 23(1)/AFT/KB/LV/2010</w:t>
      </w:r>
      <w:r w:rsidRPr="002B3049">
        <w:rPr>
          <w:rFonts w:ascii="Arial" w:hAnsi="Arial" w:cs="Arial"/>
          <w:sz w:val="24"/>
          <w:szCs w:val="24"/>
        </w:rPr>
        <w:tab/>
      </w:r>
      <w:r w:rsidRPr="002B3049">
        <w:rPr>
          <w:rFonts w:ascii="Arial" w:hAnsi="Arial" w:cs="Arial"/>
          <w:sz w:val="24"/>
          <w:szCs w:val="24"/>
        </w:rPr>
        <w:tab/>
      </w:r>
      <w:r w:rsidRPr="002B3049">
        <w:rPr>
          <w:rFonts w:ascii="Arial" w:hAnsi="Arial" w:cs="Arial"/>
          <w:sz w:val="24"/>
          <w:szCs w:val="24"/>
        </w:rPr>
        <w:tab/>
      </w:r>
      <w:r w:rsidRPr="002B3049">
        <w:rPr>
          <w:rFonts w:ascii="Arial" w:hAnsi="Arial" w:cs="Arial"/>
          <w:sz w:val="24"/>
          <w:szCs w:val="24"/>
        </w:rPr>
        <w:tab/>
      </w:r>
      <w:r w:rsidRPr="002B3049">
        <w:rPr>
          <w:rFonts w:ascii="Arial" w:hAnsi="Arial" w:cs="Arial"/>
          <w:sz w:val="24"/>
          <w:szCs w:val="24"/>
        </w:rPr>
        <w:tab/>
        <w:t xml:space="preserve">      </w:t>
      </w:r>
      <w:r w:rsidRPr="002B30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B3049">
        <w:rPr>
          <w:rFonts w:ascii="Arial" w:hAnsi="Arial" w:cs="Arial"/>
          <w:sz w:val="24"/>
          <w:szCs w:val="24"/>
        </w:rPr>
        <w:t xml:space="preserve"> Dated: 13-11-2013</w:t>
      </w:r>
    </w:p>
    <w:p w:rsidR="005C732E" w:rsidRDefault="005C732E" w:rsidP="005C732E">
      <w:pPr>
        <w:rPr>
          <w:rFonts w:ascii="Times New Roman" w:hAnsi="Times New Roman" w:cs="Times New Roman"/>
          <w:sz w:val="24"/>
          <w:szCs w:val="24"/>
        </w:rPr>
      </w:pPr>
    </w:p>
    <w:p w:rsidR="005C732E" w:rsidRPr="001A069B" w:rsidRDefault="005C732E" w:rsidP="005C73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069B">
        <w:rPr>
          <w:rFonts w:ascii="Arial" w:hAnsi="Arial" w:cs="Arial"/>
          <w:b/>
          <w:sz w:val="24"/>
          <w:szCs w:val="24"/>
          <w:u w:val="single"/>
        </w:rPr>
        <w:t>NOTIC</w:t>
      </w:r>
      <w:r>
        <w:rPr>
          <w:rFonts w:ascii="Arial" w:hAnsi="Arial" w:cs="Arial"/>
          <w:b/>
          <w:sz w:val="24"/>
          <w:szCs w:val="24"/>
          <w:u w:val="single"/>
        </w:rPr>
        <w:t>E</w:t>
      </w:r>
    </w:p>
    <w:p w:rsidR="005C732E" w:rsidRDefault="005C732E" w:rsidP="005C73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Governor of West Bengal has been pleased to declare 15</w:t>
      </w:r>
      <w:r w:rsidRPr="001A069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2013 Friday as public holiday on account of Muharram under Section 25 of the Negotiable Instrument Act, 1881 in place of 14</w:t>
      </w:r>
      <w:r w:rsidRPr="001A069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2013, Thursday, vide No. 8203-</w:t>
      </w:r>
      <w:proofErr w:type="gramStart"/>
      <w:r>
        <w:rPr>
          <w:rFonts w:ascii="Arial" w:hAnsi="Arial" w:cs="Arial"/>
          <w:sz w:val="24"/>
          <w:szCs w:val="24"/>
        </w:rPr>
        <w:t>F(</w:t>
      </w:r>
      <w:proofErr w:type="gramEnd"/>
      <w:r>
        <w:rPr>
          <w:rFonts w:ascii="Arial" w:hAnsi="Arial" w:cs="Arial"/>
          <w:sz w:val="24"/>
          <w:szCs w:val="24"/>
        </w:rPr>
        <w:t>P) dated 12</w:t>
      </w:r>
      <w:r w:rsidRPr="001A069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2013 of Government of West Bengal, Finance Department, Audit Branch. </w:t>
      </w:r>
    </w:p>
    <w:p w:rsidR="005C732E" w:rsidRDefault="005C732E" w:rsidP="005C73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Therefore, the </w:t>
      </w:r>
      <w:proofErr w:type="spellStart"/>
      <w:r>
        <w:rPr>
          <w:rFonts w:ascii="Arial" w:hAnsi="Arial" w:cs="Arial"/>
          <w:sz w:val="24"/>
          <w:szCs w:val="24"/>
        </w:rPr>
        <w:t>Hon’ble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Member(</w:t>
      </w:r>
      <w:proofErr w:type="gramEnd"/>
      <w:r>
        <w:rPr>
          <w:rFonts w:ascii="Arial" w:hAnsi="Arial" w:cs="Arial"/>
          <w:sz w:val="24"/>
          <w:szCs w:val="24"/>
        </w:rPr>
        <w:t>Judicial), the Head of the Department, Armed Forces Tribunal, Regional Bench, Kolkata has ordered that this Bench will remain closed on 15</w:t>
      </w:r>
      <w:r w:rsidRPr="001A069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2013 Friday on account of Muharram and 14</w:t>
      </w:r>
      <w:r w:rsidRPr="001A069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2013 Thursday will be a working day.</w:t>
      </w:r>
    </w:p>
    <w:p w:rsidR="005C732E" w:rsidRDefault="005C732E" w:rsidP="005C73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no cases have been so far listed for Bench in Armed Forces Tribunal, Regional Bench, Kolkata, if any advocate/party files any case and desires the same to be listed on 14</w:t>
      </w:r>
      <w:r w:rsidRPr="001A069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2013(Thursday) before the Bench, same shall be accepted by the Registry and listed before the Bench.</w:t>
      </w:r>
    </w:p>
    <w:p w:rsidR="005C732E" w:rsidRDefault="005C732E" w:rsidP="005C73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Cases already listed for 15</w:t>
      </w:r>
      <w:r w:rsidRPr="002B304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2013 (Friday) shall be taken up on 18</w:t>
      </w:r>
      <w:r w:rsidRPr="002B304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2013 (Monday) in addition to cases already listed for 18</w:t>
      </w:r>
      <w:r w:rsidRPr="002B304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2013 (Monday) in accordance with Rule 42 of AFT (Practice) Rules, 2009.</w:t>
      </w:r>
    </w:p>
    <w:p w:rsidR="005C732E" w:rsidRDefault="005C732E" w:rsidP="005C732E">
      <w:pPr>
        <w:jc w:val="both"/>
        <w:rPr>
          <w:rFonts w:ascii="Arial" w:hAnsi="Arial" w:cs="Arial"/>
          <w:sz w:val="24"/>
          <w:szCs w:val="24"/>
        </w:rPr>
      </w:pPr>
    </w:p>
    <w:p w:rsidR="005C732E" w:rsidRPr="002B3049" w:rsidRDefault="005C732E" w:rsidP="005C73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B3049">
        <w:rPr>
          <w:rFonts w:ascii="Arial" w:hAnsi="Arial" w:cs="Arial"/>
          <w:b/>
          <w:sz w:val="24"/>
          <w:szCs w:val="24"/>
        </w:rPr>
        <w:t>By Order</w:t>
      </w:r>
    </w:p>
    <w:p w:rsidR="005C732E" w:rsidRDefault="005C732E" w:rsidP="005C732E">
      <w:pPr>
        <w:rPr>
          <w:rFonts w:ascii="Arial" w:hAnsi="Arial" w:cs="Arial"/>
          <w:sz w:val="24"/>
          <w:szCs w:val="24"/>
        </w:rPr>
      </w:pPr>
    </w:p>
    <w:p w:rsidR="005C732E" w:rsidRDefault="005C732E" w:rsidP="005C732E">
      <w:pPr>
        <w:rPr>
          <w:rFonts w:ascii="Arial" w:hAnsi="Arial" w:cs="Arial"/>
          <w:sz w:val="24"/>
          <w:szCs w:val="24"/>
        </w:rPr>
      </w:pPr>
    </w:p>
    <w:p w:rsidR="005C732E" w:rsidRPr="002B3049" w:rsidRDefault="005C732E" w:rsidP="005C73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B3049">
        <w:rPr>
          <w:rFonts w:ascii="Arial" w:hAnsi="Arial" w:cs="Arial"/>
          <w:b/>
          <w:sz w:val="24"/>
          <w:szCs w:val="24"/>
        </w:rPr>
        <w:t>(BHIM CHARAN MAITI)</w:t>
      </w:r>
    </w:p>
    <w:p w:rsidR="005C732E" w:rsidRPr="002B3049" w:rsidRDefault="005C732E" w:rsidP="005C732E">
      <w:pPr>
        <w:rPr>
          <w:rFonts w:ascii="Arial" w:hAnsi="Arial" w:cs="Arial"/>
          <w:b/>
          <w:sz w:val="24"/>
          <w:szCs w:val="24"/>
        </w:rPr>
      </w:pPr>
      <w:r w:rsidRPr="002B3049">
        <w:rPr>
          <w:rFonts w:ascii="Arial" w:hAnsi="Arial" w:cs="Arial"/>
          <w:b/>
          <w:sz w:val="24"/>
          <w:szCs w:val="24"/>
        </w:rPr>
        <w:tab/>
      </w:r>
      <w:r w:rsidRPr="002B3049">
        <w:rPr>
          <w:rFonts w:ascii="Arial" w:hAnsi="Arial" w:cs="Arial"/>
          <w:b/>
          <w:sz w:val="24"/>
          <w:szCs w:val="24"/>
        </w:rPr>
        <w:tab/>
      </w:r>
      <w:r w:rsidRPr="002B3049">
        <w:rPr>
          <w:rFonts w:ascii="Arial" w:hAnsi="Arial" w:cs="Arial"/>
          <w:b/>
          <w:sz w:val="24"/>
          <w:szCs w:val="24"/>
        </w:rPr>
        <w:tab/>
      </w:r>
      <w:r w:rsidRPr="002B3049">
        <w:rPr>
          <w:rFonts w:ascii="Arial" w:hAnsi="Arial" w:cs="Arial"/>
          <w:b/>
          <w:sz w:val="24"/>
          <w:szCs w:val="24"/>
        </w:rPr>
        <w:tab/>
      </w:r>
      <w:r w:rsidRPr="002B3049">
        <w:rPr>
          <w:rFonts w:ascii="Arial" w:hAnsi="Arial" w:cs="Arial"/>
          <w:b/>
          <w:sz w:val="24"/>
          <w:szCs w:val="24"/>
        </w:rPr>
        <w:tab/>
      </w:r>
      <w:r w:rsidRPr="002B3049">
        <w:rPr>
          <w:rFonts w:ascii="Arial" w:hAnsi="Arial" w:cs="Arial"/>
          <w:b/>
          <w:sz w:val="24"/>
          <w:szCs w:val="24"/>
        </w:rPr>
        <w:tab/>
      </w:r>
      <w:r w:rsidRPr="002B3049">
        <w:rPr>
          <w:rFonts w:ascii="Arial" w:hAnsi="Arial" w:cs="Arial"/>
          <w:b/>
          <w:sz w:val="24"/>
          <w:szCs w:val="24"/>
        </w:rPr>
        <w:tab/>
      </w:r>
      <w:r w:rsidRPr="002B3049">
        <w:rPr>
          <w:rFonts w:ascii="Arial" w:hAnsi="Arial" w:cs="Arial"/>
          <w:b/>
          <w:sz w:val="24"/>
          <w:szCs w:val="24"/>
        </w:rPr>
        <w:tab/>
        <w:t xml:space="preserve">         REGISTRAR</w:t>
      </w:r>
    </w:p>
    <w:p w:rsidR="005C732E" w:rsidRDefault="005C732E" w:rsidP="005C732E">
      <w:pPr>
        <w:rPr>
          <w:rFonts w:ascii="Arial" w:hAnsi="Arial" w:cs="Arial"/>
        </w:rPr>
      </w:pPr>
      <w:r>
        <w:rPr>
          <w:rFonts w:ascii="Arial" w:hAnsi="Arial" w:cs="Arial"/>
        </w:rPr>
        <w:t>Copy to:</w:t>
      </w:r>
    </w:p>
    <w:p w:rsidR="005C732E" w:rsidRDefault="005C732E" w:rsidP="005C73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Notice Board</w:t>
      </w:r>
    </w:p>
    <w:p w:rsidR="005C732E" w:rsidRDefault="005C732E" w:rsidP="005C73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President Bar Association, Armed Forces Tribunal, Regional Bench, Kolkata</w:t>
      </w:r>
    </w:p>
    <w:p w:rsidR="005C732E" w:rsidRDefault="005C732E" w:rsidP="005C73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Armed Forces Tribunal, Principal Bench, New Delhi</w:t>
      </w:r>
    </w:p>
    <w:p w:rsidR="005C732E" w:rsidRDefault="005C732E" w:rsidP="005C73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PPS to the </w:t>
      </w:r>
      <w:proofErr w:type="spellStart"/>
      <w:r>
        <w:rPr>
          <w:rFonts w:ascii="Arial" w:hAnsi="Arial" w:cs="Arial"/>
        </w:rPr>
        <w:t>Hon’ble</w:t>
      </w:r>
      <w:proofErr w:type="spellEnd"/>
      <w:r>
        <w:rPr>
          <w:rFonts w:ascii="Arial" w:hAnsi="Arial" w:cs="Arial"/>
        </w:rPr>
        <w:t xml:space="preserve"> Members</w:t>
      </w:r>
    </w:p>
    <w:p w:rsidR="00AE4F14" w:rsidRPr="005C732E" w:rsidRDefault="005C732E" w:rsidP="005C73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732E">
        <w:rPr>
          <w:rFonts w:ascii="Arial" w:hAnsi="Arial" w:cs="Arial"/>
        </w:rPr>
        <w:t>ll officers and officials of Armed Forces Tribunal, Regional Bench, Kolkata for information</w:t>
      </w:r>
    </w:p>
    <w:sectPr w:rsidR="00AE4F14" w:rsidRPr="005C732E" w:rsidSect="005C732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0181"/>
    <w:multiLevelType w:val="hybridMultilevel"/>
    <w:tmpl w:val="8A86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32E"/>
    <w:rsid w:val="005C732E"/>
    <w:rsid w:val="00AE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2E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ARMED FORCE</dc:creator>
  <cp:lastModifiedBy>ARMED FORCE</cp:lastModifiedBy>
  <cp:revision>1</cp:revision>
  <dcterms:created xsi:type="dcterms:W3CDTF">2013-11-13T11:21:00Z</dcterms:created>
  <dcterms:modified xsi:type="dcterms:W3CDTF">2013-11-13T11:23:00Z</dcterms:modified>
</cp:coreProperties>
</file>